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2D9" w:rsidRDefault="001A42D9" w:rsidP="0041012E">
      <w:pPr>
        <w:jc w:val="both"/>
      </w:pPr>
    </w:p>
    <w:p w:rsidR="0041012E" w:rsidRDefault="0041012E" w:rsidP="001A42D9">
      <w:pPr>
        <w:ind w:left="10632"/>
        <w:jc w:val="both"/>
      </w:pPr>
      <w:r>
        <w:t>Приложение № 1</w:t>
      </w:r>
    </w:p>
    <w:p w:rsidR="0041012E" w:rsidRDefault="0041012E" w:rsidP="001A42D9">
      <w:pPr>
        <w:ind w:firstLine="10632"/>
        <w:jc w:val="both"/>
      </w:pPr>
    </w:p>
    <w:p w:rsidR="0041012E" w:rsidRDefault="0041012E" w:rsidP="001A42D9">
      <w:pPr>
        <w:ind w:firstLine="10632"/>
        <w:jc w:val="both"/>
      </w:pPr>
      <w:r>
        <w:t>к постановлению Правительства</w:t>
      </w:r>
    </w:p>
    <w:p w:rsidR="0041012E" w:rsidRDefault="0041012E" w:rsidP="001A42D9">
      <w:pPr>
        <w:ind w:firstLine="10632"/>
        <w:jc w:val="both"/>
      </w:pPr>
      <w:r>
        <w:t>Кировской области</w:t>
      </w:r>
    </w:p>
    <w:p w:rsidR="0041012E" w:rsidRDefault="0041012E" w:rsidP="001A42D9">
      <w:pPr>
        <w:ind w:firstLine="10632"/>
        <w:jc w:val="both"/>
      </w:pPr>
      <w:r>
        <w:t xml:space="preserve">от </w:t>
      </w:r>
      <w:r w:rsidR="001A42D9">
        <w:t>09.06.2</w:t>
      </w:r>
      <w:r w:rsidR="00C91768">
        <w:t>0</w:t>
      </w:r>
      <w:r w:rsidR="001A42D9">
        <w:t>23    № 302-П</w:t>
      </w:r>
      <w:bookmarkStart w:id="0" w:name="_GoBack"/>
      <w:bookmarkEnd w:id="0"/>
    </w:p>
    <w:p w:rsidR="004D69BF" w:rsidRDefault="004D69BF" w:rsidP="0041012E">
      <w:pPr>
        <w:jc w:val="both"/>
      </w:pPr>
    </w:p>
    <w:p w:rsidR="004D69BF" w:rsidRPr="00525AD8" w:rsidRDefault="00B74666">
      <w:pPr>
        <w:jc w:val="center"/>
        <w:rPr>
          <w:b/>
          <w:caps/>
          <w:szCs w:val="28"/>
        </w:rPr>
      </w:pPr>
      <w:r w:rsidRPr="00525AD8">
        <w:rPr>
          <w:b/>
          <w:caps/>
          <w:szCs w:val="28"/>
        </w:rPr>
        <w:t>Информация</w:t>
      </w:r>
    </w:p>
    <w:p w:rsidR="004D69BF" w:rsidRPr="00525AD8" w:rsidRDefault="00B74666" w:rsidP="00525AD8">
      <w:pPr>
        <w:spacing w:after="480"/>
        <w:jc w:val="center"/>
        <w:rPr>
          <w:b/>
          <w:szCs w:val="28"/>
        </w:rPr>
      </w:pPr>
      <w:r w:rsidRPr="00525AD8">
        <w:rPr>
          <w:b/>
          <w:szCs w:val="28"/>
        </w:rPr>
        <w:t>о здании производственного назначения № 1 площадью 864 кв. метр</w:t>
      </w:r>
      <w:r w:rsidR="00525AD8" w:rsidRPr="00525AD8">
        <w:rPr>
          <w:b/>
          <w:szCs w:val="28"/>
        </w:rPr>
        <w:t>а</w:t>
      </w:r>
      <w:r w:rsidRPr="00525AD8">
        <w:rPr>
          <w:b/>
          <w:szCs w:val="28"/>
        </w:rPr>
        <w:t xml:space="preserve"> на территории индустриального парка предприятий малого и среднего бизнеса на территории </w:t>
      </w:r>
      <w:proofErr w:type="spellStart"/>
      <w:r w:rsidRPr="00525AD8">
        <w:rPr>
          <w:b/>
          <w:szCs w:val="28"/>
        </w:rPr>
        <w:t>Юрьянского</w:t>
      </w:r>
      <w:proofErr w:type="spellEnd"/>
      <w:r w:rsidRPr="00525AD8">
        <w:rPr>
          <w:b/>
          <w:szCs w:val="28"/>
        </w:rPr>
        <w:t xml:space="preserve"> район</w:t>
      </w:r>
      <w:r w:rsidR="001A42D9">
        <w:rPr>
          <w:b/>
          <w:szCs w:val="28"/>
        </w:rPr>
        <w:t>а Кировской области «</w:t>
      </w:r>
      <w:proofErr w:type="spellStart"/>
      <w:r w:rsidR="001A42D9">
        <w:rPr>
          <w:b/>
          <w:szCs w:val="28"/>
        </w:rPr>
        <w:t>Слободино</w:t>
      </w:r>
      <w:proofErr w:type="spellEnd"/>
      <w:r w:rsidR="001A42D9">
        <w:rPr>
          <w:b/>
          <w:szCs w:val="28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2536"/>
        <w:gridCol w:w="1150"/>
        <w:gridCol w:w="4972"/>
        <w:gridCol w:w="3533"/>
      </w:tblGrid>
      <w:tr w:rsidR="00525AD8" w:rsidTr="00AF743C">
        <w:tc>
          <w:tcPr>
            <w:tcW w:w="2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AD8" w:rsidRDefault="00525AD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Мощность (прирост мощности) объекта капитального строительства, подлежащего вводу, и (или) мощность объекта недвижимого имущества</w:t>
            </w:r>
          </w:p>
        </w:tc>
        <w:tc>
          <w:tcPr>
            <w:tcW w:w="2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AD8" w:rsidRDefault="00525AD8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Срок ввода </w:t>
            </w:r>
            <w:r>
              <w:rPr>
                <w:sz w:val="20"/>
              </w:rPr>
              <w:br/>
              <w:t xml:space="preserve">в эксплуатацию </w:t>
            </w:r>
            <w:r>
              <w:rPr>
                <w:sz w:val="20"/>
              </w:rPr>
              <w:br/>
              <w:t xml:space="preserve">(в действие) объекта капитального строительства </w:t>
            </w:r>
            <w:r>
              <w:rPr>
                <w:sz w:val="20"/>
              </w:rPr>
              <w:br/>
              <w:t>и (или) срок приобретения объекта недвижимости</w:t>
            </w:r>
          </w:p>
        </w:tc>
        <w:tc>
          <w:tcPr>
            <w:tcW w:w="6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AD8" w:rsidRDefault="00525AD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Предполагаемая (предельная) стоимость объекта капитального строительства (тыс. рублей)</w:t>
            </w:r>
          </w:p>
        </w:tc>
        <w:tc>
          <w:tcPr>
            <w:tcW w:w="35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25AD8" w:rsidRDefault="00525AD8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Распределение предполагаемой (предельной) стоимости объекта капитального строительства </w:t>
            </w:r>
            <w:r w:rsidR="007C23BD">
              <w:rPr>
                <w:sz w:val="20"/>
              </w:rPr>
              <w:br/>
            </w:r>
            <w:r>
              <w:rPr>
                <w:sz w:val="20"/>
              </w:rPr>
              <w:t>на 2023 год</w:t>
            </w:r>
            <w:r w:rsidR="007C23BD">
              <w:rPr>
                <w:sz w:val="20"/>
              </w:rPr>
              <w:t xml:space="preserve"> (тыс. рублей)</w:t>
            </w:r>
          </w:p>
        </w:tc>
      </w:tr>
      <w:tr w:rsidR="00525AD8" w:rsidTr="004A4A41">
        <w:trPr>
          <w:trHeight w:val="1255"/>
        </w:trPr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AD8" w:rsidRDefault="00525AD8"/>
        </w:tc>
        <w:tc>
          <w:tcPr>
            <w:tcW w:w="2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AD8" w:rsidRDefault="00525AD8"/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AD8" w:rsidRDefault="00525AD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AD8" w:rsidRDefault="00525AD8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 том числе </w:t>
            </w:r>
            <w:r>
              <w:rPr>
                <w:sz w:val="20"/>
              </w:rPr>
              <w:br/>
              <w:t xml:space="preserve">на подготовку проектной документации </w:t>
            </w:r>
            <w:r>
              <w:rPr>
                <w:sz w:val="20"/>
              </w:rPr>
              <w:br/>
              <w:t xml:space="preserve">и проведение инженерных изысканий, результаты которых будут использованы </w:t>
            </w:r>
            <w:r>
              <w:rPr>
                <w:sz w:val="20"/>
              </w:rPr>
              <w:br/>
              <w:t>для подготовки такой проектной документации</w:t>
            </w:r>
          </w:p>
        </w:tc>
        <w:tc>
          <w:tcPr>
            <w:tcW w:w="35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AD8" w:rsidRDefault="00525AD8">
            <w:pPr>
              <w:jc w:val="center"/>
              <w:rPr>
                <w:sz w:val="20"/>
              </w:rPr>
            </w:pPr>
          </w:p>
        </w:tc>
      </w:tr>
      <w:tr w:rsidR="00A45B73" w:rsidTr="004A4A41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5B73" w:rsidRDefault="00A45B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864 кв. метр</w:t>
            </w:r>
            <w:r w:rsidR="00525AD8">
              <w:rPr>
                <w:sz w:val="20"/>
              </w:rPr>
              <w:t>а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5B73" w:rsidRDefault="00A45B73" w:rsidP="00BC56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2024 год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5B73" w:rsidRDefault="004A0AE9" w:rsidP="00B746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64 215</w:t>
            </w:r>
            <w:r w:rsidR="00A45B73">
              <w:rPr>
                <w:sz w:val="20"/>
              </w:rPr>
              <w:t>,00</w:t>
            </w:r>
            <w:r w:rsidR="004A4A41">
              <w:rPr>
                <w:sz w:val="20"/>
              </w:rPr>
              <w:t>*</w:t>
            </w: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5B73" w:rsidRDefault="004A0A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4 315</w:t>
            </w:r>
            <w:r w:rsidR="00A45B73">
              <w:rPr>
                <w:sz w:val="20"/>
              </w:rPr>
              <w:t>,00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5B73" w:rsidRDefault="00144CCF" w:rsidP="00B746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64 215</w:t>
            </w:r>
            <w:r w:rsidR="008F6BFF">
              <w:rPr>
                <w:sz w:val="20"/>
              </w:rPr>
              <w:t>,00</w:t>
            </w:r>
            <w:r w:rsidR="004A4A41">
              <w:rPr>
                <w:sz w:val="20"/>
              </w:rPr>
              <w:t>*</w:t>
            </w:r>
          </w:p>
        </w:tc>
      </w:tr>
      <w:tr w:rsidR="004A4A41" w:rsidTr="004A4A41">
        <w:tc>
          <w:tcPr>
            <w:tcW w:w="1459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4A41" w:rsidRDefault="004A4A41">
            <w:pPr>
              <w:jc w:val="center"/>
              <w:rPr>
                <w:sz w:val="20"/>
              </w:rPr>
            </w:pPr>
          </w:p>
          <w:p w:rsidR="004A4A41" w:rsidRPr="00027519" w:rsidRDefault="004A4A41" w:rsidP="004A4A41">
            <w:pPr>
              <w:jc w:val="both"/>
              <w:rPr>
                <w:sz w:val="24"/>
                <w:szCs w:val="24"/>
              </w:rPr>
            </w:pPr>
            <w:r w:rsidRPr="00027519">
              <w:rPr>
                <w:sz w:val="24"/>
                <w:szCs w:val="24"/>
              </w:rPr>
              <w:t>* При получении федеральной субсидии в 2023 году в рамках постановления Правительства Российской Федерации от 15.04.2014 № 316 «Об утверждении государственной программы Российской Федерации «Экономическое развитие и инновационная экономика»</w:t>
            </w:r>
            <w:r w:rsidR="00F67C3C" w:rsidRPr="00027519">
              <w:rPr>
                <w:sz w:val="24"/>
                <w:szCs w:val="24"/>
              </w:rPr>
              <w:t>.</w:t>
            </w:r>
          </w:p>
        </w:tc>
      </w:tr>
    </w:tbl>
    <w:p w:rsidR="004D69BF" w:rsidRDefault="00B74666">
      <w:pPr>
        <w:spacing w:before="600"/>
        <w:jc w:val="center"/>
      </w:pPr>
      <w:r>
        <w:t>___________</w:t>
      </w:r>
    </w:p>
    <w:sectPr w:rsidR="004D69BF" w:rsidSect="004D69BF">
      <w:pgSz w:w="16838" w:h="11906" w:orient="landscape"/>
      <w:pgMar w:top="1135" w:right="1134" w:bottom="567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charset w:val="CC"/>
    <w:family w:val="roman"/>
    <w:pitch w:val="variable"/>
    <w:sig w:usb0="800006FF" w:usb1="0000285A" w:usb2="00000000" w:usb3="00000000" w:csb0="0000001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94D15"/>
    <w:multiLevelType w:val="hybridMultilevel"/>
    <w:tmpl w:val="C9B24696"/>
    <w:lvl w:ilvl="0" w:tplc="04190001">
      <w:start w:val="6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D69BF"/>
    <w:rsid w:val="00027519"/>
    <w:rsid w:val="00144CCF"/>
    <w:rsid w:val="001A42D9"/>
    <w:rsid w:val="001D6EA7"/>
    <w:rsid w:val="0041012E"/>
    <w:rsid w:val="004A0AE9"/>
    <w:rsid w:val="004A4A41"/>
    <w:rsid w:val="004D69BF"/>
    <w:rsid w:val="00525AD8"/>
    <w:rsid w:val="007C23BD"/>
    <w:rsid w:val="008D14F6"/>
    <w:rsid w:val="008F6BFF"/>
    <w:rsid w:val="00A45B73"/>
    <w:rsid w:val="00B74666"/>
    <w:rsid w:val="00BA626F"/>
    <w:rsid w:val="00BC561D"/>
    <w:rsid w:val="00C91768"/>
    <w:rsid w:val="00EE769C"/>
    <w:rsid w:val="00F67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4D69BF"/>
    <w:pPr>
      <w:spacing w:after="0" w:line="240" w:lineRule="auto"/>
    </w:pPr>
    <w:rPr>
      <w:rFonts w:ascii="Times New Roman" w:hAnsi="Times New Roman"/>
      <w:sz w:val="28"/>
    </w:rPr>
  </w:style>
  <w:style w:type="paragraph" w:styleId="10">
    <w:name w:val="heading 1"/>
    <w:next w:val="a"/>
    <w:link w:val="11"/>
    <w:uiPriority w:val="9"/>
    <w:qFormat/>
    <w:rsid w:val="004D69BF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4D69BF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4D69BF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4D69BF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4D69BF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4D69BF"/>
    <w:rPr>
      <w:rFonts w:ascii="Times New Roman" w:hAnsi="Times New Roman"/>
      <w:sz w:val="28"/>
    </w:rPr>
  </w:style>
  <w:style w:type="paragraph" w:styleId="21">
    <w:name w:val="toc 2"/>
    <w:next w:val="a"/>
    <w:link w:val="22"/>
    <w:uiPriority w:val="39"/>
    <w:rsid w:val="004D69BF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4D69BF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4D69BF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4D69BF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4D69BF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4D69BF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4D69BF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4D69BF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4D69BF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4D69BF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4D69BF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4D69BF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4D69BF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sid w:val="004D69BF"/>
    <w:rPr>
      <w:color w:val="0000FF"/>
      <w:u w:val="single"/>
    </w:rPr>
  </w:style>
  <w:style w:type="character" w:styleId="a3">
    <w:name w:val="Hyperlink"/>
    <w:link w:val="12"/>
    <w:rsid w:val="004D69BF"/>
    <w:rPr>
      <w:color w:val="0000FF"/>
      <w:u w:val="single"/>
    </w:rPr>
  </w:style>
  <w:style w:type="paragraph" w:customStyle="1" w:styleId="Footnote">
    <w:name w:val="Footnote"/>
    <w:link w:val="Footnote0"/>
    <w:rsid w:val="004D69BF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4D69BF"/>
    <w:rPr>
      <w:rFonts w:ascii="XO Thames" w:hAnsi="XO Thames"/>
      <w:sz w:val="22"/>
    </w:rPr>
  </w:style>
  <w:style w:type="paragraph" w:customStyle="1" w:styleId="13">
    <w:name w:val="Основной шрифт абзаца1"/>
    <w:rsid w:val="004D69BF"/>
  </w:style>
  <w:style w:type="paragraph" w:styleId="14">
    <w:name w:val="toc 1"/>
    <w:next w:val="a"/>
    <w:link w:val="15"/>
    <w:uiPriority w:val="39"/>
    <w:rsid w:val="004D69BF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4D69BF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4D69BF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4D69BF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4D69BF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4D69BF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4D69BF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4D69BF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4D69BF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4D69BF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rsid w:val="004D69BF"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sid w:val="004D69BF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rsid w:val="004D69BF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Название Знак"/>
    <w:link w:val="a6"/>
    <w:rsid w:val="004D69BF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4D69BF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4D69BF"/>
    <w:rPr>
      <w:rFonts w:ascii="XO Thames" w:hAnsi="XO Thames"/>
      <w:b/>
      <w:sz w:val="28"/>
    </w:rPr>
  </w:style>
  <w:style w:type="paragraph" w:styleId="a8">
    <w:name w:val="List Paragraph"/>
    <w:basedOn w:val="a"/>
    <w:uiPriority w:val="34"/>
    <w:qFormat/>
    <w:rsid w:val="004A4A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8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slobodina_ai</cp:lastModifiedBy>
  <cp:revision>17</cp:revision>
  <dcterms:created xsi:type="dcterms:W3CDTF">2023-02-20T11:31:00Z</dcterms:created>
  <dcterms:modified xsi:type="dcterms:W3CDTF">2023-06-13T12:58:00Z</dcterms:modified>
</cp:coreProperties>
</file>